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_GBK" w:hAnsi="方正小标宋_GBK" w:eastAsia="方正小标宋_GBK" w:cs="方正小标宋_GBK"/>
          <w:color w:val="0D0D0D" w:themeColor="text1" w:themeTint="F2"/>
          <w:sz w:val="32"/>
          <w:szCs w:val="4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D0D0D" w:themeColor="text1" w:themeTint="F2"/>
          <w:sz w:val="32"/>
          <w:szCs w:val="4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方正小标宋_GBK" w:hAnsi="方正小标宋_GBK" w:eastAsia="方正小标宋_GBK" w:cs="方正小标宋_GBK"/>
          <w:color w:val="0D0D0D" w:themeColor="text1" w:themeTint="F2"/>
          <w:sz w:val="32"/>
          <w:szCs w:val="4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color w:val="0D0D0D" w:themeColor="text1" w:themeTint="F2"/>
          <w:sz w:val="36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D0D0D" w:themeColor="text1" w:themeTint="F2"/>
          <w:sz w:val="36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安徽省自贸区外社会办医</w:t>
      </w:r>
    </w:p>
    <w:p>
      <w:pPr>
        <w:jc w:val="center"/>
        <w:rPr>
          <w:rFonts w:hint="default" w:ascii="方正小标宋_GBK" w:hAnsi="方正小标宋_GBK" w:eastAsia="方正小标宋_GBK" w:cs="方正小标宋_GBK"/>
          <w:color w:val="0D0D0D" w:themeColor="text1" w:themeTint="F2"/>
          <w:sz w:val="36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D0D0D" w:themeColor="text1" w:themeTint="F2"/>
          <w:sz w:val="36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乙类大型医用设备配置申请材料</w:t>
      </w:r>
      <w:r>
        <w:rPr>
          <w:rFonts w:hint="eastAsia" w:ascii="方正小标宋_GBK" w:hAnsi="方正小标宋_GBK" w:eastAsia="方正小标宋_GBK" w:cs="方正小标宋_GBK"/>
          <w:color w:val="0D0D0D" w:themeColor="text1" w:themeTint="F2"/>
          <w:sz w:val="36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形式化审查表</w:t>
      </w:r>
    </w:p>
    <w:tbl>
      <w:tblPr>
        <w:tblStyle w:val="5"/>
        <w:tblpPr w:leftFromText="180" w:rightFromText="180" w:vertAnchor="text" w:horzAnchor="page" w:tblpX="1792" w:tblpY="60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5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申请机构：</w:t>
            </w:r>
          </w:p>
        </w:tc>
        <w:tc>
          <w:tcPr>
            <w:tcW w:w="5650" w:type="dxa"/>
          </w:tcPr>
          <w:p>
            <w:pPr>
              <w:rPr>
                <w:rFonts w:hint="eastAsia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机构地址（具体到号）：</w:t>
            </w:r>
          </w:p>
        </w:tc>
        <w:tc>
          <w:tcPr>
            <w:tcW w:w="5650" w:type="dxa"/>
          </w:tcPr>
          <w:p>
            <w:pPr>
              <w:rPr>
                <w:rFonts w:hint="eastAsia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医院类型：</w:t>
            </w:r>
          </w:p>
        </w:tc>
        <w:tc>
          <w:tcPr>
            <w:tcW w:w="5650" w:type="dxa"/>
            <w:vAlign w:val="center"/>
          </w:tcPr>
          <w:p>
            <w:pPr>
              <w:jc w:val="center"/>
              <w:rPr>
                <w:rFonts w:hint="default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全民  </w:t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集体  </w:t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私人  </w:t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中外合资合作 </w:t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其他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设备参数：</w:t>
            </w:r>
          </w:p>
        </w:tc>
        <w:tc>
          <w:tcPr>
            <w:tcW w:w="5650" w:type="dxa"/>
          </w:tcPr>
          <w:p>
            <w:pPr>
              <w:rPr>
                <w:rFonts w:hint="eastAsia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联系人：</w:t>
            </w:r>
          </w:p>
        </w:tc>
        <w:tc>
          <w:tcPr>
            <w:tcW w:w="5650" w:type="dxa"/>
          </w:tcPr>
          <w:p>
            <w:pPr>
              <w:rPr>
                <w:rFonts w:hint="eastAsia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联系方式</w:t>
            </w:r>
          </w:p>
          <w:p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(手机号码)：</w:t>
            </w:r>
          </w:p>
        </w:tc>
        <w:tc>
          <w:tcPr>
            <w:tcW w:w="5650" w:type="dxa"/>
          </w:tcPr>
          <w:p>
            <w:pPr>
              <w:rPr>
                <w:rFonts w:hint="eastAsia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color w:val="0D0D0D" w:themeColor="text1" w:themeTint="F2"/>
          <w:sz w:val="36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both"/>
        <w:rPr>
          <w:rFonts w:hint="eastAsia" w:eastAsia="仿宋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655"/>
        <w:gridCol w:w="2222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材料名称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是否提供(√或者×)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安徽乙类大型医用设备配置许可申请表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医疗机构执业证书（或）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医疗机构设置批准书（或）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符合相关规定要求的从事医疗服务的其他法人资质证明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统一社会信用代码证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法人代表身份证明（或）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委托办理的提供授权委托书原件及受委托人身份证明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医疗安全制度复印件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专业技术人员材料复印件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承诺书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ordWrap w:val="0"/>
        <w:jc w:val="right"/>
        <w:rPr>
          <w:rFonts w:hint="default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（盖章）   </w:t>
      </w:r>
    </w:p>
    <w:p>
      <w:pPr>
        <w:jc w:val="right"/>
        <w:rPr>
          <w:rFonts w:hint="default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年   月   日</w:t>
      </w:r>
    </w:p>
    <w:p>
      <w:pPr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473"/>
        <w:gridCol w:w="1734"/>
        <w:gridCol w:w="7069"/>
        <w:gridCol w:w="2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乙类大型医用设备名称统计表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依据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X线正电子发射断层扫描仪(PET/CT,含PET)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配装32排以下(探测器＜32排）CT的PET/CT，或PET探测器采用常规光电倍增管（PMT）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配装32排及以上(探测器≥32排）CT的PET/CT,且PET探测器采用数字化光电探测器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内窥镜手术器械控制系统(手术机器人)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64排及以上X线计算机断层扫描仪（CT）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64排≤CT探测器＜128排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单层探测器≥128排，双层探测器≥64排或双源CT等高端CT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1.5T及以上医用磁共振成像系统（MR）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1.5T≤磁场强度＜3.0T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磁场强度≥3.0T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直线加速器（含X刀）LA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不具备临床研究型有关指标的放疗设备，或图像引导下的三维适形调强放疗设备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立体定向放疗设备，或剂量率≥1400mU/min的放疗设备，或容积调强（旋转调强）放射治疗设备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伽玛射线立体定向放射治疗系统（包括用于头部、体部和全身）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首次配置的整台（套）单价在1000-3000万全人民币的大型医用设备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不适用于告知承诺制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22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ZTE5YmI3YzdiYjgzMzMyNmE4MGU5MDBhZWJiM2QifQ=="/>
  </w:docVars>
  <w:rsids>
    <w:rsidRoot w:val="6DD3621D"/>
    <w:rsid w:val="003E6BF2"/>
    <w:rsid w:val="05321ED0"/>
    <w:rsid w:val="0B624D7B"/>
    <w:rsid w:val="0E3901CA"/>
    <w:rsid w:val="13AE369B"/>
    <w:rsid w:val="1CB1378F"/>
    <w:rsid w:val="28A8756A"/>
    <w:rsid w:val="42277C7C"/>
    <w:rsid w:val="432718A5"/>
    <w:rsid w:val="50957224"/>
    <w:rsid w:val="654A5CBA"/>
    <w:rsid w:val="6DD3621D"/>
    <w:rsid w:val="793E7341"/>
    <w:rsid w:val="7A1902DD"/>
    <w:rsid w:val="7A3F4DB5"/>
    <w:rsid w:val="7B211F2B"/>
    <w:rsid w:val="7DF4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660</Words>
  <Characters>735</Characters>
  <Lines>0</Lines>
  <Paragraphs>0</Paragraphs>
  <TotalTime>24</TotalTime>
  <ScaleCrop>false</ScaleCrop>
  <LinksUpToDate>false</LinksUpToDate>
  <CharactersWithSpaces>756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2022-09-30T06:29:00Z</dcterms:created>
  <dc:creator>comet</dc:creator>
  <cp:lastModifiedBy>WPS_1654154489</cp:lastModifiedBy>
  <cp:lastPrinted>2023-02-28T08:28:06Z</cp:lastPrinted>
  <dcterms:modified xsi:type="dcterms:W3CDTF">2023-02-28T08:34:13Z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F9CF1168621F42BB9F4101E13FC45364</vt:lpwstr>
  </property>
</Properties>
</file>